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BEFF3" w14:textId="77777777" w:rsidR="00BE5378" w:rsidRDefault="00BE5378" w:rsidP="00BE5378">
      <w:pPr>
        <w:pStyle w:val="Kommentartekst"/>
        <w:jc w:val="center"/>
        <w:rPr>
          <w:noProof/>
        </w:rPr>
      </w:pPr>
      <w:r w:rsidRPr="00BE5378">
        <w:rPr>
          <w:b/>
          <w:noProof/>
          <w:sz w:val="28"/>
        </w:rPr>
        <w:t>Procedure for elevernes deltagelse ved de grønlandske skriftlige prøver</w:t>
      </w:r>
    </w:p>
    <w:p w14:paraId="7F7DDF94" w14:textId="3323F759" w:rsidR="00BE5378" w:rsidRPr="00BE5378" w:rsidRDefault="00AC3ABF" w:rsidP="00BE5378">
      <w:pPr>
        <w:pStyle w:val="Kommentartekst"/>
        <w:jc w:val="center"/>
        <w:rPr>
          <w:b/>
          <w:noProof/>
          <w:sz w:val="28"/>
        </w:rPr>
      </w:pPr>
      <w:r>
        <w:rPr>
          <w:b/>
          <w:noProof/>
          <w:sz w:val="28"/>
        </w:rPr>
        <w:t>f</w:t>
      </w:r>
      <w:r w:rsidR="00BE5378">
        <w:rPr>
          <w:b/>
          <w:noProof/>
          <w:sz w:val="28"/>
        </w:rPr>
        <w:t>or g</w:t>
      </w:r>
      <w:r w:rsidR="00BE5378" w:rsidRPr="00BE5378">
        <w:rPr>
          <w:b/>
          <w:noProof/>
          <w:sz w:val="28"/>
        </w:rPr>
        <w:t>rønlandske efterskoleelever på danske efterskoler</w:t>
      </w:r>
    </w:p>
    <w:p w14:paraId="1AF722CF" w14:textId="77777777" w:rsidR="00BE5378" w:rsidRPr="00BE5378" w:rsidRDefault="00BE5378" w:rsidP="00BE5378">
      <w:pPr>
        <w:pStyle w:val="Kommentartekst"/>
        <w:jc w:val="center"/>
        <w:rPr>
          <w:b/>
          <w:noProof/>
          <w:sz w:val="28"/>
        </w:rPr>
      </w:pPr>
    </w:p>
    <w:p w14:paraId="7822A9FF" w14:textId="77777777" w:rsidR="00BE5378" w:rsidRDefault="00BE5378" w:rsidP="00BE5378">
      <w:pPr>
        <w:pStyle w:val="Kommentartekst"/>
        <w:rPr>
          <w:noProof/>
        </w:rPr>
      </w:pPr>
    </w:p>
    <w:p w14:paraId="64E08DE7" w14:textId="24FE3D44" w:rsidR="00BE5378" w:rsidRPr="00AC3ABF" w:rsidRDefault="00BE5378" w:rsidP="00BE5378">
      <w:pPr>
        <w:pStyle w:val="Kommentartekst"/>
        <w:rPr>
          <w:noProof/>
        </w:rPr>
      </w:pPr>
      <w:r w:rsidRPr="00AC3ABF">
        <w:rPr>
          <w:noProof/>
          <w:sz w:val="24"/>
        </w:rPr>
        <w:t>Denne procedure tager udgangspunkt i Hjemmestyrets bekendtgørelse</w:t>
      </w:r>
      <w:r w:rsidRPr="00AC3ABF">
        <w:rPr>
          <w:sz w:val="24"/>
        </w:rPr>
        <w:t xml:space="preserve"> nr. 3 af 9. januar 2009 om den afsluttende evaluering i folkeskolen</w:t>
      </w:r>
      <w:r w:rsidRPr="00AC3ABF">
        <w:rPr>
          <w:noProof/>
          <w:sz w:val="24"/>
        </w:rPr>
        <w:t xml:space="preserve"> og (B1) </w:t>
      </w:r>
      <w:r w:rsidR="00AC3ABF" w:rsidRPr="00AC3ABF">
        <w:rPr>
          <w:noProof/>
          <w:sz w:val="24"/>
        </w:rPr>
        <w:t>i</w:t>
      </w:r>
      <w:r w:rsidRPr="00AC3ABF">
        <w:rPr>
          <w:noProof/>
          <w:sz w:val="24"/>
        </w:rPr>
        <w:t xml:space="preserve"> samarbejdet mellem Selvstyret og Efterskoleforeningen</w:t>
      </w:r>
    </w:p>
    <w:p w14:paraId="40042DB5" w14:textId="367F93E4" w:rsidR="00087B61" w:rsidRPr="00AC3ABF" w:rsidRDefault="00087B61" w:rsidP="002C0E67">
      <w:pPr>
        <w:spacing w:after="120"/>
        <w:jc w:val="center"/>
        <w:rPr>
          <w:b/>
          <w:bCs/>
        </w:rPr>
      </w:pPr>
    </w:p>
    <w:p w14:paraId="7B5A5836" w14:textId="77777777" w:rsidR="002C0E67" w:rsidRPr="00AC3ABF" w:rsidRDefault="002C0E67" w:rsidP="002C0E67">
      <w:pPr>
        <w:spacing w:after="120"/>
        <w:jc w:val="center"/>
        <w:rPr>
          <w:b/>
          <w:bCs/>
          <w:sz w:val="20"/>
          <w:szCs w:val="20"/>
        </w:rPr>
      </w:pPr>
    </w:p>
    <w:p w14:paraId="7A1DF7A5" w14:textId="5D3E76B1" w:rsidR="002C0E67" w:rsidRPr="00AC3ABF" w:rsidRDefault="00BE5378" w:rsidP="002C0E67">
      <w:pPr>
        <w:jc w:val="both"/>
      </w:pPr>
      <w:r w:rsidRPr="00AC3ABF">
        <w:rPr>
          <w:noProof/>
        </w:rPr>
        <w:t xml:space="preserve">Jf. gældende aftale mellem Uddannelsesstyrelsen / Ilinniartitaanermut Aqutsisoqarfik (ILA) og Efterskoleforeningen tilbydes grønlandske elever på efterskoleophold i DK mulighed for at deltage ved de grønlandske skriftlige prøver. Dersom eleverne allerede har taget afgangsprøve i GRL, er det er valgfrit, om de ved afslutningen af efterskoleopholdet vil gå til afgangsprøve, herunder om de vil benytte muligheden for at deltage ved de grønlandske skriftlige prøver - alternativt kan de vælge at gå til de danske afgangsprøver på efterskolen. </w:t>
      </w:r>
      <w:r w:rsidR="002C0E67" w:rsidRPr="00AC3ABF">
        <w:t>Det er de unges frie valg, om de vil tage den grønlandske eller den danske afgangsprøve, afhængigt af hvilke formelle krav de skal opfylde for at gå videre i ungdomsuddannelse.</w:t>
      </w:r>
    </w:p>
    <w:p w14:paraId="6AB2675B" w14:textId="77777777" w:rsidR="002C0E67" w:rsidRPr="00AC3ABF" w:rsidRDefault="002C0E67" w:rsidP="002C0E67">
      <w:pPr>
        <w:spacing w:after="120"/>
        <w:rPr>
          <w:b/>
          <w:bCs/>
          <w:sz w:val="20"/>
          <w:szCs w:val="20"/>
        </w:rPr>
      </w:pPr>
    </w:p>
    <w:p w14:paraId="39709BEA" w14:textId="77777777" w:rsidR="002E7214" w:rsidRPr="00AC3ABF" w:rsidRDefault="002E7214" w:rsidP="002E7214">
      <w:pPr>
        <w:spacing w:after="120"/>
        <w:jc w:val="center"/>
        <w:rPr>
          <w:b/>
          <w:bCs/>
          <w:szCs w:val="20"/>
        </w:rPr>
      </w:pPr>
      <w:r w:rsidRPr="00AC3ABF">
        <w:rPr>
          <w:b/>
          <w:bCs/>
          <w:szCs w:val="20"/>
        </w:rPr>
        <w:t>Indledning</w:t>
      </w:r>
    </w:p>
    <w:p w14:paraId="301A31E8" w14:textId="4E55E38B" w:rsidR="002E7214" w:rsidRPr="00AC3ABF" w:rsidRDefault="002E7214" w:rsidP="002E7214">
      <w:pPr>
        <w:spacing w:after="120"/>
        <w:jc w:val="both"/>
        <w:rPr>
          <w:sz w:val="20"/>
          <w:szCs w:val="20"/>
        </w:rPr>
      </w:pPr>
      <w:r w:rsidRPr="00AC3ABF">
        <w:rPr>
          <w:szCs w:val="20"/>
        </w:rPr>
        <w:t xml:space="preserve">I henhold til Grønlands Hjemmestyrets bekendtgørelse nr. 3 af 9. januar 2009 om den afsluttende evaluering i folkeskolen skal skoler i forbindelse med afholdelse af folkeskolens afsluttende prøver anvende et antal </w:t>
      </w:r>
      <w:r w:rsidR="00DA0692">
        <w:rPr>
          <w:szCs w:val="20"/>
        </w:rPr>
        <w:t>formular</w:t>
      </w:r>
      <w:r w:rsidRPr="00AC3ABF">
        <w:rPr>
          <w:szCs w:val="20"/>
        </w:rPr>
        <w:t>, der er godkendt af ILA.</w:t>
      </w:r>
    </w:p>
    <w:p w14:paraId="771D162B" w14:textId="77777777" w:rsidR="00DA0692" w:rsidRDefault="00DA0692" w:rsidP="00DA0692">
      <w:pPr>
        <w:spacing w:after="120"/>
        <w:jc w:val="center"/>
        <w:rPr>
          <w:b/>
          <w:bCs/>
        </w:rPr>
      </w:pPr>
    </w:p>
    <w:p w14:paraId="0E255F42" w14:textId="14F787B0" w:rsidR="00DA0692" w:rsidRPr="00011E1C" w:rsidRDefault="00DA0692" w:rsidP="00DA0692">
      <w:pPr>
        <w:spacing w:after="120"/>
        <w:jc w:val="center"/>
        <w:rPr>
          <w:b/>
          <w:bCs/>
        </w:rPr>
      </w:pPr>
      <w:r w:rsidRPr="00011E1C">
        <w:rPr>
          <w:b/>
          <w:bCs/>
        </w:rPr>
        <w:t>Anmeldelses- og opgavebestilling</w:t>
      </w:r>
    </w:p>
    <w:p w14:paraId="4AC42372" w14:textId="77777777" w:rsidR="00DA0692" w:rsidRPr="00011E1C" w:rsidRDefault="00DA0692" w:rsidP="00DA0692">
      <w:pPr>
        <w:spacing w:after="120"/>
        <w:jc w:val="both"/>
      </w:pPr>
      <w:r w:rsidRPr="00011E1C">
        <w:t>For hvert fag anføres de aktuelle antal elever.</w:t>
      </w:r>
    </w:p>
    <w:p w14:paraId="6190964B" w14:textId="77777777" w:rsidR="00DA0692" w:rsidRPr="00011E1C" w:rsidRDefault="00DA0692" w:rsidP="00DA0692">
      <w:pPr>
        <w:spacing w:after="120"/>
        <w:jc w:val="both"/>
      </w:pPr>
      <w:r w:rsidRPr="00011E1C">
        <w:t>Det er den</w:t>
      </w:r>
      <w:r w:rsidRPr="00011E1C">
        <w:rPr>
          <w:noProof/>
        </w:rPr>
        <w:t xml:space="preserve"> prøveafholdende efterskole, som indsender anmeldelses</w:t>
      </w:r>
      <w:r>
        <w:rPr>
          <w:noProof/>
        </w:rPr>
        <w:t>formularen</w:t>
      </w:r>
      <w:r w:rsidRPr="00011E1C">
        <w:rPr>
          <w:noProof/>
        </w:rPr>
        <w:t xml:space="preserve"> til ILA</w:t>
      </w:r>
      <w:r>
        <w:t>.</w:t>
      </w:r>
    </w:p>
    <w:p w14:paraId="02E298D6" w14:textId="77777777" w:rsidR="00DA0692" w:rsidRPr="00011E1C" w:rsidRDefault="00DA0692" w:rsidP="00DA0692">
      <w:pPr>
        <w:spacing w:after="120"/>
        <w:jc w:val="both"/>
      </w:pPr>
      <w:r w:rsidRPr="00011E1C">
        <w:t xml:space="preserve">Bemærk! Oplysningen om antallet af hold/elever danner ikke alene grundlag for </w:t>
      </w:r>
      <w:proofErr w:type="spellStart"/>
      <w:r w:rsidRPr="00011E1C">
        <w:t>ILA</w:t>
      </w:r>
      <w:r>
        <w:t>s</w:t>
      </w:r>
      <w:proofErr w:type="spellEnd"/>
      <w:r w:rsidRPr="00011E1C">
        <w:t xml:space="preserve"> produktion og udsendelse af opgaver, men disse oplysninger anvendes også af ILA ved bl.a. planlægningen af den beskikkede censur ved de skriftlige prøver, herunder beregning af det antal opgavebesvarelser, den enkelte censor/retter skal bedømme.</w:t>
      </w:r>
    </w:p>
    <w:p w14:paraId="4A0DF833" w14:textId="77777777" w:rsidR="00DA0692" w:rsidRPr="0011014D" w:rsidRDefault="00DA0692" w:rsidP="00DA0692">
      <w:pPr>
        <w:spacing w:after="120"/>
        <w:jc w:val="both"/>
        <w:rPr>
          <w:szCs w:val="20"/>
        </w:rPr>
      </w:pPr>
      <w:r w:rsidRPr="0011014D">
        <w:rPr>
          <w:szCs w:val="20"/>
        </w:rPr>
        <w:t>Det henstilles derfor til skolen om, at disse oplysninger afgives helt korrekte.</w:t>
      </w:r>
    </w:p>
    <w:p w14:paraId="77F95936" w14:textId="77777777" w:rsidR="002E7214" w:rsidRDefault="002E7214" w:rsidP="002E7214">
      <w:pPr>
        <w:spacing w:after="120"/>
        <w:jc w:val="center"/>
        <w:rPr>
          <w:rFonts w:ascii="Arial" w:hAnsi="Arial" w:cs="Arial"/>
          <w:b/>
          <w:bCs/>
          <w:sz w:val="20"/>
          <w:szCs w:val="20"/>
        </w:rPr>
      </w:pPr>
    </w:p>
    <w:p w14:paraId="4023AF6C" w14:textId="77777777" w:rsidR="00C57962" w:rsidRPr="00BE5378" w:rsidRDefault="00C57962" w:rsidP="00C57962">
      <w:pPr>
        <w:spacing w:after="120"/>
        <w:jc w:val="center"/>
        <w:rPr>
          <w:b/>
          <w:szCs w:val="20"/>
        </w:rPr>
      </w:pPr>
      <w:r w:rsidRPr="00BE5378">
        <w:rPr>
          <w:b/>
          <w:szCs w:val="20"/>
        </w:rPr>
        <w:t>Elevvalg</w:t>
      </w:r>
    </w:p>
    <w:p w14:paraId="12230824" w14:textId="413FFAE7" w:rsidR="00BE5378" w:rsidRPr="00BE5378" w:rsidRDefault="00BE5378" w:rsidP="00BE5378">
      <w:pPr>
        <w:pStyle w:val="Kommentartekst"/>
        <w:rPr>
          <w:sz w:val="24"/>
        </w:rPr>
      </w:pPr>
      <w:r w:rsidRPr="00BE5378">
        <w:rPr>
          <w:noProof/>
          <w:sz w:val="24"/>
        </w:rPr>
        <w:t xml:space="preserve">Elevens tilmelding til den grønlandske skrifltige afgangsprøve er bindende - hvis eleven </w:t>
      </w:r>
      <w:r w:rsidR="00DA0692">
        <w:rPr>
          <w:noProof/>
          <w:sz w:val="24"/>
        </w:rPr>
        <w:t>skifter</w:t>
      </w:r>
      <w:r w:rsidRPr="00BE5378">
        <w:rPr>
          <w:noProof/>
          <w:sz w:val="24"/>
        </w:rPr>
        <w:t xml:space="preserve"> til en anden efterskole</w:t>
      </w:r>
      <w:r w:rsidR="00DA0692">
        <w:rPr>
          <w:noProof/>
          <w:sz w:val="24"/>
        </w:rPr>
        <w:t xml:space="preserve"> følger tilmelding med</w:t>
      </w:r>
      <w:r w:rsidRPr="00BE5378">
        <w:rPr>
          <w:noProof/>
          <w:sz w:val="24"/>
        </w:rPr>
        <w:t>.</w:t>
      </w:r>
    </w:p>
    <w:p w14:paraId="3D73BC64" w14:textId="77777777" w:rsidR="00BE5378" w:rsidRDefault="00BE5378" w:rsidP="00C57962">
      <w:pPr>
        <w:spacing w:after="120"/>
        <w:rPr>
          <w:rFonts w:ascii="Arial" w:hAnsi="Arial" w:cs="Arial"/>
          <w:sz w:val="20"/>
          <w:szCs w:val="20"/>
        </w:rPr>
      </w:pPr>
    </w:p>
    <w:p w14:paraId="039420BB" w14:textId="055D1A94" w:rsidR="00C57962" w:rsidRPr="00AC3ABF" w:rsidRDefault="00BE5378" w:rsidP="00C57962">
      <w:pPr>
        <w:spacing w:after="120"/>
        <w:jc w:val="both"/>
        <w:rPr>
          <w:szCs w:val="20"/>
        </w:rPr>
      </w:pPr>
      <w:r w:rsidRPr="00AC3ABF">
        <w:rPr>
          <w:szCs w:val="20"/>
          <w:u w:val="single"/>
        </w:rPr>
        <w:t>N</w:t>
      </w:r>
      <w:r w:rsidR="00C57962" w:rsidRPr="00AC3ABF">
        <w:rPr>
          <w:szCs w:val="20"/>
          <w:u w:val="single"/>
        </w:rPr>
        <w:t>ovember</w:t>
      </w:r>
      <w:r w:rsidR="00C57962" w:rsidRPr="00AC3ABF">
        <w:rPr>
          <w:szCs w:val="20"/>
        </w:rPr>
        <w:t>:</w:t>
      </w:r>
    </w:p>
    <w:p w14:paraId="6DA658F5" w14:textId="77777777" w:rsidR="00AC3ABF" w:rsidRPr="00AC3ABF" w:rsidRDefault="00AC3ABF" w:rsidP="00AC3ABF">
      <w:pPr>
        <w:pStyle w:val="Kommentartekst"/>
        <w:rPr>
          <w:sz w:val="24"/>
        </w:rPr>
      </w:pPr>
      <w:r w:rsidRPr="00AC3ABF">
        <w:rPr>
          <w:noProof/>
          <w:sz w:val="24"/>
        </w:rPr>
        <w:t>Information til samtlige grønlandske elever i afgangsklasser om muligheden for at tage grønlandske skriftlige prøver (i fagene grønlandsk, dansk, engelsk og matematik). Forældre/kontaktfamilie orienteres om denne vejledning.</w:t>
      </w:r>
    </w:p>
    <w:p w14:paraId="280EC4DC" w14:textId="6B92159C" w:rsidR="00AC3ABF" w:rsidRPr="00AC3ABF" w:rsidRDefault="00AC3ABF" w:rsidP="00AC3ABF">
      <w:pPr>
        <w:pStyle w:val="Kommentartekst"/>
        <w:rPr>
          <w:sz w:val="24"/>
        </w:rPr>
      </w:pPr>
      <w:r w:rsidRPr="00AC3ABF">
        <w:rPr>
          <w:noProof/>
          <w:sz w:val="24"/>
        </w:rPr>
        <w:t>Eleven får udleveret tilmeldings</w:t>
      </w:r>
      <w:r w:rsidR="00DA0692">
        <w:rPr>
          <w:noProof/>
          <w:sz w:val="24"/>
        </w:rPr>
        <w:t>formular</w:t>
      </w:r>
      <w:r w:rsidRPr="00AC3ABF">
        <w:rPr>
          <w:noProof/>
          <w:sz w:val="24"/>
        </w:rPr>
        <w:t xml:space="preserve"> til de grønlandske skriftlige prøver.</w:t>
      </w:r>
    </w:p>
    <w:p w14:paraId="157374E2" w14:textId="19F9E7EB" w:rsidR="00C57962" w:rsidRPr="00AC3ABF" w:rsidRDefault="00AC3ABF" w:rsidP="00C57962">
      <w:pPr>
        <w:spacing w:after="120"/>
        <w:jc w:val="both"/>
      </w:pPr>
      <w:r>
        <w:rPr>
          <w:noProof/>
        </w:rPr>
        <w:t>De grønlandske elever vejledes indviduelt omkring evt. deltagelse ved de grønlandske skriftlige afgangsprøver.</w:t>
      </w:r>
    </w:p>
    <w:p w14:paraId="2DE0D750" w14:textId="37E36360" w:rsidR="00AC3ABF" w:rsidRPr="00AC3ABF" w:rsidRDefault="00AC3ABF" w:rsidP="00AC3ABF">
      <w:pPr>
        <w:pStyle w:val="Kommentartekst"/>
        <w:rPr>
          <w:noProof/>
          <w:sz w:val="24"/>
        </w:rPr>
      </w:pPr>
      <w:r w:rsidRPr="00AC3ABF">
        <w:rPr>
          <w:noProof/>
          <w:sz w:val="24"/>
        </w:rPr>
        <w:t>Tilmelding</w:t>
      </w:r>
      <w:r w:rsidR="00DA0692">
        <w:rPr>
          <w:noProof/>
          <w:sz w:val="24"/>
        </w:rPr>
        <w:t>sformularen</w:t>
      </w:r>
      <w:r w:rsidRPr="00AC3ABF">
        <w:rPr>
          <w:noProof/>
          <w:sz w:val="24"/>
        </w:rPr>
        <w:t xml:space="preserve"> afleveres</w:t>
      </w:r>
      <w:r w:rsidR="00DA0692">
        <w:rPr>
          <w:noProof/>
          <w:sz w:val="24"/>
        </w:rPr>
        <w:t xml:space="preserve"> i underskrevet stand</w:t>
      </w:r>
      <w:r w:rsidRPr="00AC3ABF">
        <w:rPr>
          <w:noProof/>
          <w:sz w:val="24"/>
        </w:rPr>
        <w:t xml:space="preserve"> til efterskolen </w:t>
      </w:r>
      <w:r w:rsidR="0072549E">
        <w:rPr>
          <w:noProof/>
          <w:sz w:val="24"/>
        </w:rPr>
        <w:t>inden 1</w:t>
      </w:r>
      <w:r w:rsidRPr="00AC3ABF">
        <w:rPr>
          <w:noProof/>
          <w:sz w:val="24"/>
        </w:rPr>
        <w:t xml:space="preserve">. </w:t>
      </w:r>
      <w:r w:rsidR="0072549E">
        <w:rPr>
          <w:noProof/>
          <w:sz w:val="24"/>
        </w:rPr>
        <w:t>dec</w:t>
      </w:r>
      <w:r w:rsidRPr="00AC3ABF">
        <w:rPr>
          <w:noProof/>
          <w:sz w:val="24"/>
        </w:rPr>
        <w:t>ember.</w:t>
      </w:r>
    </w:p>
    <w:p w14:paraId="29EA773D" w14:textId="105B239F" w:rsidR="002E7214" w:rsidRPr="00CC7F82" w:rsidRDefault="00AC3ABF" w:rsidP="00DA0692">
      <w:pPr>
        <w:spacing w:after="160" w:line="259" w:lineRule="auto"/>
        <w:rPr>
          <w:i/>
          <w:u w:val="single"/>
        </w:rPr>
      </w:pPr>
      <w:r w:rsidRPr="00CC7F82">
        <w:rPr>
          <w:u w:val="single"/>
        </w:rPr>
        <w:lastRenderedPageBreak/>
        <w:t>D</w:t>
      </w:r>
      <w:r w:rsidR="002E7214" w:rsidRPr="00CC7F82">
        <w:rPr>
          <w:u w:val="single"/>
        </w:rPr>
        <w:t>ecember:</w:t>
      </w:r>
    </w:p>
    <w:p w14:paraId="7392777C" w14:textId="1831EBD8" w:rsidR="00AC3ABF" w:rsidRPr="00AC3ABF" w:rsidRDefault="00B32BBC" w:rsidP="0011014D">
      <w:pPr>
        <w:pStyle w:val="Kommentartekst"/>
        <w:jc w:val="both"/>
        <w:rPr>
          <w:noProof/>
          <w:sz w:val="24"/>
        </w:rPr>
      </w:pPr>
      <w:r>
        <w:rPr>
          <w:noProof/>
          <w:sz w:val="24"/>
        </w:rPr>
        <w:t>Senest 10. december</w:t>
      </w:r>
      <w:r w:rsidR="00AC3ABF" w:rsidRPr="00AC3ABF">
        <w:rPr>
          <w:noProof/>
          <w:sz w:val="24"/>
        </w:rPr>
        <w:t xml:space="preserve"> sender efterskolen anmeldelses</w:t>
      </w:r>
      <w:r w:rsidR="00DA0692">
        <w:rPr>
          <w:noProof/>
          <w:sz w:val="24"/>
        </w:rPr>
        <w:t>formular</w:t>
      </w:r>
      <w:r w:rsidR="0011014D">
        <w:rPr>
          <w:noProof/>
          <w:sz w:val="24"/>
        </w:rPr>
        <w:t xml:space="preserve"> elektronisk (Mail)</w:t>
      </w:r>
      <w:r w:rsidR="00AC3ABF" w:rsidRPr="00AC3ABF">
        <w:rPr>
          <w:noProof/>
          <w:sz w:val="24"/>
        </w:rPr>
        <w:t xml:space="preserve"> for de tilmeldte elever til ILA på vedlagte formula</w:t>
      </w:r>
      <w:r w:rsidR="0011014D">
        <w:rPr>
          <w:noProof/>
          <w:sz w:val="24"/>
        </w:rPr>
        <w:t>r ...</w:t>
      </w:r>
    </w:p>
    <w:p w14:paraId="1C3B97F4" w14:textId="5C5907F8" w:rsidR="0011014D" w:rsidRPr="0011014D" w:rsidRDefault="0011014D" w:rsidP="0011014D">
      <w:pPr>
        <w:pStyle w:val="Kommentartekst"/>
        <w:jc w:val="both"/>
        <w:rPr>
          <w:noProof/>
          <w:sz w:val="24"/>
        </w:rPr>
      </w:pPr>
      <w:r w:rsidRPr="0011014D">
        <w:rPr>
          <w:noProof/>
          <w:sz w:val="24"/>
        </w:rPr>
        <w:t xml:space="preserve">Elevernes indviduelle tilmelding </w:t>
      </w:r>
      <w:r>
        <w:rPr>
          <w:noProof/>
          <w:sz w:val="24"/>
        </w:rPr>
        <w:t>sendes pr. luftpost til Uddannelsesstyrelsen</w:t>
      </w:r>
      <w:r w:rsidRPr="0011014D">
        <w:rPr>
          <w:noProof/>
          <w:sz w:val="24"/>
        </w:rPr>
        <w:t>. Efterskolen opbevarer kopi af anmeldelse</w:t>
      </w:r>
      <w:r w:rsidR="00DA0692">
        <w:rPr>
          <w:noProof/>
          <w:sz w:val="24"/>
        </w:rPr>
        <w:t>n</w:t>
      </w:r>
      <w:r w:rsidRPr="0011014D">
        <w:rPr>
          <w:noProof/>
          <w:sz w:val="24"/>
        </w:rPr>
        <w:t xml:space="preserve"> og de individuelle tilmeldinger.</w:t>
      </w:r>
    </w:p>
    <w:p w14:paraId="1B323D9E" w14:textId="77777777" w:rsidR="0011014D" w:rsidRPr="0011014D" w:rsidRDefault="0011014D" w:rsidP="0011014D">
      <w:pPr>
        <w:pStyle w:val="Kommentartekst"/>
        <w:jc w:val="both"/>
        <w:rPr>
          <w:sz w:val="24"/>
        </w:rPr>
      </w:pPr>
      <w:r w:rsidRPr="0011014D">
        <w:rPr>
          <w:noProof/>
          <w:sz w:val="24"/>
        </w:rPr>
        <w:t>Elevens cpr. nr. skal fremgå af den indivduelle tilmelding.</w:t>
      </w:r>
    </w:p>
    <w:p w14:paraId="22ED1E2D" w14:textId="196F8C8A" w:rsidR="002E7214" w:rsidRPr="00AC3ABF" w:rsidRDefault="0011014D" w:rsidP="0011014D">
      <w:pPr>
        <w:spacing w:after="120"/>
        <w:jc w:val="both"/>
        <w:rPr>
          <w:b/>
          <w:bCs/>
        </w:rPr>
      </w:pPr>
      <w:r w:rsidRPr="0011014D">
        <w:t xml:space="preserve">Bilag: </w:t>
      </w:r>
      <w:r w:rsidR="002E7214" w:rsidRPr="00B32BBC">
        <w:rPr>
          <w:i/>
        </w:rPr>
        <w:t>I</w:t>
      </w:r>
      <w:r w:rsidRPr="00B32BBC">
        <w:rPr>
          <w:i/>
        </w:rPr>
        <w:t>LA</w:t>
      </w:r>
      <w:r w:rsidR="002E7214" w:rsidRPr="00B32BBC">
        <w:rPr>
          <w:i/>
        </w:rPr>
        <w:t xml:space="preserve">-form </w:t>
      </w:r>
      <w:r w:rsidRPr="00B32BBC">
        <w:rPr>
          <w:i/>
        </w:rPr>
        <w:t>0</w:t>
      </w:r>
      <w:r w:rsidR="002E7214" w:rsidRPr="00B32BBC">
        <w:rPr>
          <w:i/>
        </w:rPr>
        <w:t>01</w:t>
      </w:r>
    </w:p>
    <w:p w14:paraId="7E9B7DDC" w14:textId="05C9F318" w:rsidR="00B32BBC" w:rsidRDefault="00B32BBC" w:rsidP="0011014D">
      <w:pPr>
        <w:spacing w:after="120"/>
        <w:jc w:val="both"/>
        <w:rPr>
          <w:rFonts w:ascii="Arial" w:hAnsi="Arial" w:cs="Arial"/>
          <w:b/>
          <w:bCs/>
          <w:sz w:val="20"/>
          <w:szCs w:val="20"/>
        </w:rPr>
      </w:pPr>
    </w:p>
    <w:p w14:paraId="2F7FA148" w14:textId="3D25775C" w:rsidR="00CC7F82" w:rsidRPr="00CC7F82" w:rsidRDefault="00CC7F82" w:rsidP="0011014D">
      <w:pPr>
        <w:spacing w:after="120"/>
        <w:jc w:val="both"/>
        <w:rPr>
          <w:bCs/>
          <w:szCs w:val="20"/>
          <w:u w:val="single"/>
        </w:rPr>
      </w:pPr>
      <w:r w:rsidRPr="00CC7F82">
        <w:rPr>
          <w:bCs/>
          <w:szCs w:val="20"/>
          <w:u w:val="single"/>
        </w:rPr>
        <w:t>Februar:</w:t>
      </w:r>
    </w:p>
    <w:p w14:paraId="6160CDB3" w14:textId="3BADD8AE" w:rsidR="00CC7F82" w:rsidRPr="00CC7F82" w:rsidRDefault="00CC7F82" w:rsidP="00CC7F82">
      <w:pPr>
        <w:spacing w:after="120"/>
        <w:jc w:val="center"/>
        <w:rPr>
          <w:b/>
          <w:bCs/>
          <w:szCs w:val="20"/>
        </w:rPr>
      </w:pPr>
      <w:r w:rsidRPr="00CC7F82">
        <w:rPr>
          <w:b/>
          <w:bCs/>
          <w:szCs w:val="20"/>
        </w:rPr>
        <w:t>Censor udmelding</w:t>
      </w:r>
    </w:p>
    <w:p w14:paraId="18243A41" w14:textId="73D67EB1" w:rsidR="00CC7F82" w:rsidRDefault="00CC7F82" w:rsidP="00B32BBC">
      <w:pPr>
        <w:spacing w:after="120"/>
        <w:jc w:val="both"/>
        <w:rPr>
          <w:noProof/>
        </w:rPr>
      </w:pPr>
      <w:r>
        <w:rPr>
          <w:noProof/>
        </w:rPr>
        <w:t>ILA udmelder til skolerne om censur af de grønlandske skriftlige prøver. Det er dertil elevbesvarelserne sendes til rekommanderet brev og ikke som pakke.</w:t>
      </w:r>
    </w:p>
    <w:p w14:paraId="24F19815" w14:textId="77777777" w:rsidR="00CC7F82" w:rsidRDefault="00CC7F82" w:rsidP="00B32BBC">
      <w:pPr>
        <w:spacing w:after="120"/>
        <w:jc w:val="both"/>
        <w:rPr>
          <w:noProof/>
        </w:rPr>
      </w:pPr>
    </w:p>
    <w:p w14:paraId="48703B1B" w14:textId="06C74012" w:rsidR="00D87AB0" w:rsidRPr="00CC7F82" w:rsidRDefault="00D87AB0" w:rsidP="00B32BBC">
      <w:pPr>
        <w:spacing w:after="120"/>
        <w:jc w:val="both"/>
        <w:rPr>
          <w:noProof/>
          <w:u w:val="single"/>
        </w:rPr>
      </w:pPr>
      <w:r w:rsidRPr="00CC7F82">
        <w:rPr>
          <w:noProof/>
          <w:u w:val="single"/>
        </w:rPr>
        <w:t>Marts:</w:t>
      </w:r>
    </w:p>
    <w:p w14:paraId="50CA4E88" w14:textId="499D3F17" w:rsidR="0072549E" w:rsidRPr="0072549E" w:rsidRDefault="0072549E" w:rsidP="0072549E">
      <w:pPr>
        <w:spacing w:after="120"/>
        <w:jc w:val="center"/>
        <w:rPr>
          <w:b/>
          <w:noProof/>
        </w:rPr>
      </w:pPr>
      <w:r w:rsidRPr="0072549E">
        <w:rPr>
          <w:b/>
          <w:noProof/>
        </w:rPr>
        <w:t>Modtagelse af opgaver</w:t>
      </w:r>
    </w:p>
    <w:p w14:paraId="2D91AB05" w14:textId="0A09169F" w:rsidR="0072549E" w:rsidRDefault="0072549E" w:rsidP="0072549E">
      <w:pPr>
        <w:spacing w:after="120"/>
        <w:jc w:val="both"/>
        <w:rPr>
          <w:szCs w:val="20"/>
        </w:rPr>
      </w:pPr>
      <w:r w:rsidRPr="0072549E">
        <w:rPr>
          <w:szCs w:val="20"/>
        </w:rPr>
        <w:t xml:space="preserve">Skolens leder eller dennes stedfortræder skal ved modtagelsen af opgaverne sikre sig, at det nødvendige antal opgavekonvolutter er til stede. Skolens leder eller dennes stedfortræder skal desuden kontrollere, om påskriften med prøvetermin, prøven, opgavens art, ugedag, dato og klokkeslæt er korrekt. Skolens leder bekræfter skriftligt over for </w:t>
      </w:r>
      <w:r w:rsidR="00DA0692">
        <w:rPr>
          <w:szCs w:val="20"/>
        </w:rPr>
        <w:t>ILA</w:t>
      </w:r>
      <w:r w:rsidRPr="0072549E">
        <w:rPr>
          <w:szCs w:val="20"/>
        </w:rPr>
        <w:t xml:space="preserve"> modtagelsen og antallet af opgavekonvolutter specificeret på hver prøve. De enkelte opgavekonvolutter må ikke åbnes før det tidspunkt, der er fastsat for prøvens afholdelse, jf. dog § 60, stk. 5</w:t>
      </w:r>
      <w:r>
        <w:rPr>
          <w:szCs w:val="20"/>
        </w:rPr>
        <w:t xml:space="preserve"> i prøvebekendtgørelsen</w:t>
      </w:r>
      <w:r w:rsidRPr="0072549E">
        <w:rPr>
          <w:szCs w:val="20"/>
        </w:rPr>
        <w:t xml:space="preserve">. </w:t>
      </w:r>
    </w:p>
    <w:p w14:paraId="760C0BFF" w14:textId="19B59340" w:rsidR="0072549E" w:rsidRDefault="0072549E" w:rsidP="0072549E">
      <w:pPr>
        <w:pStyle w:val="Kommentartekst"/>
        <w:jc w:val="both"/>
      </w:pPr>
      <w:r w:rsidRPr="0011014D">
        <w:rPr>
          <w:noProof/>
          <w:sz w:val="24"/>
        </w:rPr>
        <w:t>Såfremt det er nødvendtigt, kan der rekvireres yderligere eksemplarer hos ILA</w:t>
      </w:r>
      <w:r>
        <w:rPr>
          <w:noProof/>
        </w:rPr>
        <w:t>.</w:t>
      </w:r>
    </w:p>
    <w:p w14:paraId="634F58BC" w14:textId="2FAA8C53" w:rsidR="0072549E" w:rsidRPr="0072549E" w:rsidRDefault="0072549E" w:rsidP="0072549E">
      <w:pPr>
        <w:spacing w:after="120"/>
        <w:jc w:val="both"/>
        <w:rPr>
          <w:szCs w:val="20"/>
        </w:rPr>
      </w:pPr>
      <w:r>
        <w:rPr>
          <w:noProof/>
        </w:rPr>
        <w:t>Ved evt. spørgsmål om de grønlandske skriftlige prøver, kan der rettes henvendelse til ILA</w:t>
      </w:r>
      <w:r w:rsidR="00DA0692">
        <w:rPr>
          <w:noProof/>
        </w:rPr>
        <w:t>.</w:t>
      </w:r>
    </w:p>
    <w:p w14:paraId="5DF9070F" w14:textId="77777777" w:rsidR="00011E1C" w:rsidRDefault="00011E1C" w:rsidP="00011E1C">
      <w:pPr>
        <w:spacing w:after="120"/>
        <w:rPr>
          <w:szCs w:val="20"/>
        </w:rPr>
      </w:pPr>
    </w:p>
    <w:p w14:paraId="21197C9A" w14:textId="292A7C8D" w:rsidR="00011E1C" w:rsidRPr="00CC7F82" w:rsidRDefault="00011E1C" w:rsidP="00011E1C">
      <w:pPr>
        <w:spacing w:after="120"/>
        <w:rPr>
          <w:szCs w:val="20"/>
          <w:u w:val="single"/>
        </w:rPr>
      </w:pPr>
      <w:r w:rsidRPr="00CC7F82">
        <w:rPr>
          <w:szCs w:val="20"/>
          <w:u w:val="single"/>
        </w:rPr>
        <w:t>April/maj</w:t>
      </w:r>
    </w:p>
    <w:p w14:paraId="2117ED4E" w14:textId="750377D7" w:rsidR="0072549E" w:rsidRPr="0072549E" w:rsidRDefault="0072549E" w:rsidP="0072549E">
      <w:pPr>
        <w:spacing w:after="120"/>
        <w:jc w:val="center"/>
        <w:rPr>
          <w:b/>
          <w:szCs w:val="20"/>
        </w:rPr>
      </w:pPr>
      <w:r>
        <w:rPr>
          <w:b/>
          <w:szCs w:val="20"/>
        </w:rPr>
        <w:t>Afholdelse af skriftlige prøver</w:t>
      </w:r>
    </w:p>
    <w:p w14:paraId="29FE9F4D" w14:textId="53A94DBB" w:rsidR="0072549E" w:rsidRPr="0072549E" w:rsidRDefault="0072549E" w:rsidP="0072549E">
      <w:pPr>
        <w:spacing w:after="120"/>
        <w:jc w:val="both"/>
        <w:rPr>
          <w:szCs w:val="20"/>
        </w:rPr>
      </w:pPr>
      <w:r w:rsidRPr="0072549E">
        <w:rPr>
          <w:szCs w:val="20"/>
        </w:rPr>
        <w:t>Ved de skriftlige prøver må kun de elever, der har indstillet sig til prøverne, de tilsynsførende og skolens leder eller dennes stedfortræder samt den lærer, der skal diktere eller instruere, få adgang til prøvelokalet.</w:t>
      </w:r>
    </w:p>
    <w:p w14:paraId="34EF97CE" w14:textId="187A2777" w:rsidR="002E7214" w:rsidRDefault="002E7214" w:rsidP="002E7214">
      <w:pPr>
        <w:spacing w:after="120"/>
        <w:jc w:val="both"/>
        <w:rPr>
          <w:rFonts w:ascii="Arial" w:hAnsi="Arial" w:cs="Arial"/>
          <w:sz w:val="20"/>
          <w:szCs w:val="20"/>
        </w:rPr>
      </w:pPr>
    </w:p>
    <w:p w14:paraId="2148BD4D" w14:textId="6347F329" w:rsidR="003A651C" w:rsidRDefault="003A651C" w:rsidP="003A651C">
      <w:pPr>
        <w:spacing w:after="120"/>
        <w:jc w:val="center"/>
        <w:rPr>
          <w:szCs w:val="20"/>
        </w:rPr>
      </w:pPr>
      <w:r>
        <w:rPr>
          <w:b/>
          <w:szCs w:val="20"/>
        </w:rPr>
        <w:t>Afsendelse af skriftlige prøver</w:t>
      </w:r>
    </w:p>
    <w:p w14:paraId="5A4863A1" w14:textId="573FCB6D" w:rsidR="003A651C" w:rsidRDefault="003A651C" w:rsidP="003A651C">
      <w:pPr>
        <w:spacing w:after="120"/>
        <w:rPr>
          <w:szCs w:val="20"/>
        </w:rPr>
      </w:pPr>
      <w:r>
        <w:rPr>
          <w:szCs w:val="20"/>
        </w:rPr>
        <w:t xml:space="preserve">Efter hvert endt skriftlig prøve sendes besvarelserne til </w:t>
      </w:r>
      <w:r w:rsidR="00DA0692">
        <w:rPr>
          <w:szCs w:val="20"/>
        </w:rPr>
        <w:t>den censor</w:t>
      </w:r>
      <w:r w:rsidR="00630651" w:rsidRPr="00630651">
        <w:rPr>
          <w:szCs w:val="20"/>
        </w:rPr>
        <w:t xml:space="preserve"> </w:t>
      </w:r>
      <w:r w:rsidR="00630651">
        <w:rPr>
          <w:szCs w:val="20"/>
        </w:rPr>
        <w:t>rekommanderet til videre bearbejdning censur m.m.</w:t>
      </w:r>
      <w:r w:rsidR="00DA0692">
        <w:rPr>
          <w:szCs w:val="20"/>
        </w:rPr>
        <w:t xml:space="preserve"> </w:t>
      </w:r>
      <w:r w:rsidR="00630651">
        <w:rPr>
          <w:szCs w:val="20"/>
        </w:rPr>
        <w:t>Censor</w:t>
      </w:r>
      <w:r w:rsidR="00DA0692">
        <w:rPr>
          <w:szCs w:val="20"/>
        </w:rPr>
        <w:t xml:space="preserve"> kan ses på den skrivelse som ILA har udsendt omkring censur</w:t>
      </w:r>
      <w:r w:rsidR="00630651">
        <w:rPr>
          <w:szCs w:val="20"/>
        </w:rPr>
        <w:t>.</w:t>
      </w:r>
      <w:r>
        <w:rPr>
          <w:szCs w:val="20"/>
        </w:rPr>
        <w:t xml:space="preserve"> </w:t>
      </w:r>
    </w:p>
    <w:p w14:paraId="3C9B5A97" w14:textId="2EEF18EA" w:rsidR="00463396" w:rsidRDefault="00463396" w:rsidP="003A651C">
      <w:pPr>
        <w:spacing w:after="120"/>
        <w:rPr>
          <w:szCs w:val="20"/>
        </w:rPr>
      </w:pPr>
    </w:p>
    <w:p w14:paraId="6C1D8C26" w14:textId="77777777" w:rsidR="00463396" w:rsidRDefault="00463396">
      <w:pPr>
        <w:spacing w:after="160" w:line="259" w:lineRule="auto"/>
        <w:rPr>
          <w:b/>
          <w:szCs w:val="20"/>
        </w:rPr>
      </w:pPr>
      <w:r>
        <w:rPr>
          <w:b/>
          <w:szCs w:val="20"/>
        </w:rPr>
        <w:br w:type="page"/>
      </w:r>
    </w:p>
    <w:p w14:paraId="0D81E871" w14:textId="1D30E7E6" w:rsidR="00011E1C" w:rsidRPr="00CC7F82" w:rsidRDefault="00011E1C" w:rsidP="00011E1C">
      <w:pPr>
        <w:spacing w:after="120"/>
        <w:rPr>
          <w:u w:val="single"/>
        </w:rPr>
      </w:pPr>
      <w:bookmarkStart w:id="0" w:name="_GoBack"/>
      <w:r w:rsidRPr="00CC7F82">
        <w:rPr>
          <w:u w:val="single"/>
        </w:rPr>
        <w:lastRenderedPageBreak/>
        <w:t>Juni:</w:t>
      </w:r>
    </w:p>
    <w:bookmarkEnd w:id="0"/>
    <w:p w14:paraId="259B9C7B" w14:textId="3590C27C" w:rsidR="00463396" w:rsidRPr="00463396" w:rsidRDefault="00463396" w:rsidP="00463396">
      <w:pPr>
        <w:spacing w:after="120"/>
        <w:jc w:val="center"/>
        <w:rPr>
          <w:b/>
        </w:rPr>
      </w:pPr>
      <w:r w:rsidRPr="00463396">
        <w:rPr>
          <w:b/>
        </w:rPr>
        <w:t>Attestation</w:t>
      </w:r>
    </w:p>
    <w:p w14:paraId="305BE77F" w14:textId="47FFE2E3" w:rsidR="00463396" w:rsidRDefault="00463396" w:rsidP="00463396">
      <w:pPr>
        <w:pStyle w:val="Default"/>
      </w:pPr>
      <w:r>
        <w:t>Uddannelsesstyrelsen udarbejder Attestationer for hvert grønlandske efterskole elev der har deltaget ved de grønlandske skriftlige prøver.</w:t>
      </w:r>
    </w:p>
    <w:p w14:paraId="0C2455B2" w14:textId="7F6CC4FA" w:rsidR="00463396" w:rsidRPr="00463396" w:rsidRDefault="00463396" w:rsidP="00463396">
      <w:pPr>
        <w:pStyle w:val="Default"/>
      </w:pPr>
      <w:r w:rsidRPr="00463396">
        <w:t>Attestationer er et prøvebevis der anvender afgangsprøven fra folkeskolen</w:t>
      </w:r>
      <w:r>
        <w:t xml:space="preserve"> i Grønland</w:t>
      </w:r>
      <w:r w:rsidRPr="00463396">
        <w:t xml:space="preserve">. </w:t>
      </w:r>
    </w:p>
    <w:p w14:paraId="68F84FF9" w14:textId="1453AC74" w:rsidR="00463396" w:rsidRPr="00463396" w:rsidRDefault="00463396" w:rsidP="00463396">
      <w:pPr>
        <w:pStyle w:val="Default"/>
      </w:pPr>
      <w:r w:rsidRPr="00463396">
        <w:t>Skemaet giver sig selv, der kan kun udstedes en attestation ved aflagt p</w:t>
      </w:r>
      <w:r>
        <w:t xml:space="preserve">røve i et fag som er: Grønlandsk, Dansk, Engelsk og eller Matematik i </w:t>
      </w:r>
      <w:r w:rsidR="00CD65F3">
        <w:t>disciplinerne</w:t>
      </w:r>
      <w:r>
        <w:t xml:space="preserve"> færdighedsprøve og skriftlig prøve.</w:t>
      </w:r>
    </w:p>
    <w:p w14:paraId="3AA3290C" w14:textId="29E3BA58" w:rsidR="00463396" w:rsidRPr="00463396" w:rsidRDefault="00306409" w:rsidP="00463396">
      <w:pPr>
        <w:spacing w:after="120"/>
      </w:pPr>
      <w:r>
        <w:t>ILA</w:t>
      </w:r>
      <w:r w:rsidR="00463396" w:rsidRPr="00463396">
        <w:t xml:space="preserve"> sikrer ved sin underskrift, at Att</w:t>
      </w:r>
      <w:r w:rsidR="00463396">
        <w:t>estationen er behørigt udfyldt.</w:t>
      </w:r>
    </w:p>
    <w:p w14:paraId="65AA3EA0" w14:textId="77777777" w:rsidR="00011E1C" w:rsidRDefault="00011E1C" w:rsidP="00011E1C">
      <w:pPr>
        <w:spacing w:after="160" w:line="259" w:lineRule="auto"/>
        <w:rPr>
          <w:rFonts w:ascii="Arial" w:hAnsi="Arial" w:cs="Arial"/>
          <w:b/>
          <w:bCs/>
        </w:rPr>
      </w:pPr>
    </w:p>
    <w:p w14:paraId="386B4FD2" w14:textId="77777777" w:rsidR="00011E1C" w:rsidRDefault="00011E1C" w:rsidP="00011E1C">
      <w:pPr>
        <w:spacing w:after="160" w:line="259" w:lineRule="auto"/>
        <w:rPr>
          <w:rFonts w:ascii="Arial" w:hAnsi="Arial" w:cs="Arial"/>
          <w:b/>
          <w:bCs/>
        </w:rPr>
      </w:pPr>
    </w:p>
    <w:p w14:paraId="669F825D" w14:textId="4F317BE8" w:rsidR="002C0E67" w:rsidRDefault="002C0E67" w:rsidP="00011E1C">
      <w:pPr>
        <w:spacing w:after="160" w:line="259" w:lineRule="auto"/>
        <w:jc w:val="center"/>
        <w:rPr>
          <w:rFonts w:ascii="Arial" w:hAnsi="Arial" w:cs="Arial"/>
          <w:b/>
          <w:bCs/>
        </w:rPr>
      </w:pPr>
      <w:r>
        <w:rPr>
          <w:rFonts w:ascii="Arial" w:hAnsi="Arial" w:cs="Arial"/>
          <w:b/>
          <w:bCs/>
        </w:rPr>
        <w:t xml:space="preserve">ILA, </w:t>
      </w:r>
      <w:proofErr w:type="spellStart"/>
      <w:r>
        <w:rPr>
          <w:rFonts w:ascii="Arial" w:hAnsi="Arial" w:cs="Arial"/>
          <w:b/>
          <w:bCs/>
        </w:rPr>
        <w:t>Ilinniartitaanermut</w:t>
      </w:r>
      <w:proofErr w:type="spellEnd"/>
      <w:r>
        <w:rPr>
          <w:rFonts w:ascii="Arial" w:hAnsi="Arial" w:cs="Arial"/>
          <w:b/>
          <w:bCs/>
        </w:rPr>
        <w:t xml:space="preserve"> </w:t>
      </w:r>
      <w:proofErr w:type="spellStart"/>
      <w:r>
        <w:rPr>
          <w:rFonts w:ascii="Arial" w:hAnsi="Arial" w:cs="Arial"/>
          <w:b/>
          <w:bCs/>
        </w:rPr>
        <w:t>Aqutsisoqarfik</w:t>
      </w:r>
      <w:proofErr w:type="spellEnd"/>
      <w:r>
        <w:rPr>
          <w:rFonts w:ascii="Arial" w:hAnsi="Arial" w:cs="Arial"/>
          <w:b/>
          <w:bCs/>
        </w:rPr>
        <w:t xml:space="preserve"> / Uddannelsesstyrelsen</w:t>
      </w:r>
    </w:p>
    <w:p w14:paraId="10592366" w14:textId="77777777" w:rsidR="008D5743" w:rsidRDefault="008D5743" w:rsidP="008D5743">
      <w:pPr>
        <w:pStyle w:val="Default"/>
      </w:pPr>
    </w:p>
    <w:p w14:paraId="608F99A2" w14:textId="7219760D" w:rsidR="00161944" w:rsidRPr="0072549E" w:rsidRDefault="00B32BBC">
      <w:pPr>
        <w:rPr>
          <w:i/>
        </w:rPr>
      </w:pPr>
      <w:r w:rsidRPr="0072549E">
        <w:rPr>
          <w:i/>
        </w:rPr>
        <w:t>Bilag:</w:t>
      </w:r>
    </w:p>
    <w:p w14:paraId="55D2D3EC" w14:textId="014AC5A1" w:rsidR="00B32BBC" w:rsidRDefault="00B32BBC">
      <w:r>
        <w:t>Anmeldelsesblanket</w:t>
      </w:r>
    </w:p>
    <w:p w14:paraId="2C8C603F" w14:textId="5C918820" w:rsidR="00B32BBC" w:rsidRDefault="00B32BBC">
      <w:r>
        <w:t>Elevtilmeldingsblanket</w:t>
      </w:r>
    </w:p>
    <w:p w14:paraId="56201AA6" w14:textId="4540D564" w:rsidR="00B32BBC" w:rsidRDefault="00B32BBC">
      <w:r>
        <w:t>Checkliste for modtagelse af opgaver</w:t>
      </w:r>
    </w:p>
    <w:p w14:paraId="634744CD" w14:textId="132CABC4" w:rsidR="00C4545F" w:rsidRDefault="00C4545F">
      <w:r>
        <w:t>Skriftlige prøveplan 2019 med DK tider</w:t>
      </w:r>
    </w:p>
    <w:p w14:paraId="287EBB23" w14:textId="77777777" w:rsidR="00B32BBC" w:rsidRPr="00B32BBC" w:rsidRDefault="00B32BBC"/>
    <w:sectPr w:rsidR="00B32BBC" w:rsidRPr="00B32BBC" w:rsidSect="002C0E67">
      <w:pgSz w:w="11906" w:h="16838"/>
      <w:pgMar w:top="170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857"/>
    <w:multiLevelType w:val="multilevel"/>
    <w:tmpl w:val="FC063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2D565B"/>
    <w:multiLevelType w:val="hybridMultilevel"/>
    <w:tmpl w:val="C7A21CA0"/>
    <w:lvl w:ilvl="0" w:tplc="3EF6EEFC">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14"/>
    <w:rsid w:val="00011E1C"/>
    <w:rsid w:val="00087B61"/>
    <w:rsid w:val="0011014D"/>
    <w:rsid w:val="00161944"/>
    <w:rsid w:val="002C0E67"/>
    <w:rsid w:val="002E572D"/>
    <w:rsid w:val="002E7214"/>
    <w:rsid w:val="00306409"/>
    <w:rsid w:val="003A651C"/>
    <w:rsid w:val="00463396"/>
    <w:rsid w:val="00630651"/>
    <w:rsid w:val="00675544"/>
    <w:rsid w:val="0072549E"/>
    <w:rsid w:val="00735C91"/>
    <w:rsid w:val="008D5743"/>
    <w:rsid w:val="00A7445F"/>
    <w:rsid w:val="00AC3ABF"/>
    <w:rsid w:val="00B32BBC"/>
    <w:rsid w:val="00B50078"/>
    <w:rsid w:val="00BE5378"/>
    <w:rsid w:val="00C4545F"/>
    <w:rsid w:val="00C57962"/>
    <w:rsid w:val="00CB1915"/>
    <w:rsid w:val="00CC7F82"/>
    <w:rsid w:val="00CD65F3"/>
    <w:rsid w:val="00D87AB0"/>
    <w:rsid w:val="00DA0692"/>
    <w:rsid w:val="00DB5884"/>
    <w:rsid w:val="00ED058E"/>
    <w:rsid w:val="00ED1239"/>
    <w:rsid w:val="00EE33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4414"/>
  <w15:chartTrackingRefBased/>
  <w15:docId w15:val="{2B8CBDDB-81F3-42FA-B6E7-5DD47621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14"/>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Overskrift2"/>
    <w:next w:val="Normal"/>
    <w:link w:val="Overskrift1Tegn"/>
    <w:autoRedefine/>
    <w:rsid w:val="002C0E67"/>
    <w:pPr>
      <w:suppressAutoHyphens/>
      <w:autoSpaceDN w:val="0"/>
      <w:spacing w:before="0" w:after="200" w:line="320" w:lineRule="exact"/>
      <w:textAlignment w:val="baseline"/>
      <w:outlineLvl w:val="0"/>
    </w:pPr>
    <w:rPr>
      <w:rFonts w:ascii="Calibri" w:eastAsia="Times New Roman" w:hAnsi="Calibri" w:cs="Times New Roman"/>
      <w:b/>
      <w:bCs/>
      <w:color w:val="auto"/>
      <w:sz w:val="28"/>
      <w:szCs w:val="28"/>
      <w:lang w:eastAsia="en-US"/>
    </w:rPr>
  </w:style>
  <w:style w:type="paragraph" w:styleId="Overskrift2">
    <w:name w:val="heading 2"/>
    <w:basedOn w:val="Normal"/>
    <w:next w:val="Normal"/>
    <w:link w:val="Overskrift2Tegn"/>
    <w:uiPriority w:val="9"/>
    <w:semiHidden/>
    <w:unhideWhenUsed/>
    <w:qFormat/>
    <w:rsid w:val="002C0E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C0E67"/>
    <w:rPr>
      <w:rFonts w:ascii="Calibri" w:eastAsia="Times New Roman" w:hAnsi="Calibri" w:cs="Times New Roman"/>
      <w:b/>
      <w:bCs/>
      <w:sz w:val="28"/>
      <w:szCs w:val="28"/>
    </w:rPr>
  </w:style>
  <w:style w:type="character" w:customStyle="1" w:styleId="Overskrift2Tegn">
    <w:name w:val="Overskrift 2 Tegn"/>
    <w:basedOn w:val="Standardskrifttypeiafsnit"/>
    <w:link w:val="Overskrift2"/>
    <w:uiPriority w:val="9"/>
    <w:semiHidden/>
    <w:rsid w:val="002C0E67"/>
    <w:rPr>
      <w:rFonts w:asciiTheme="majorHAnsi" w:eastAsiaTheme="majorEastAsia" w:hAnsiTheme="majorHAnsi" w:cstheme="majorBidi"/>
      <w:color w:val="2E74B5" w:themeColor="accent1" w:themeShade="BF"/>
      <w:sz w:val="26"/>
      <w:szCs w:val="26"/>
      <w:lang w:eastAsia="da-DK"/>
    </w:rPr>
  </w:style>
  <w:style w:type="paragraph" w:styleId="Listeafsnit">
    <w:name w:val="List Paragraph"/>
    <w:basedOn w:val="Normal"/>
    <w:rsid w:val="002C0E67"/>
    <w:pPr>
      <w:suppressAutoHyphens/>
      <w:autoSpaceDN w:val="0"/>
      <w:spacing w:after="160"/>
      <w:ind w:left="720"/>
      <w:textAlignment w:val="baseline"/>
    </w:pPr>
    <w:rPr>
      <w:rFonts w:ascii="Calibri" w:eastAsia="Calibri" w:hAnsi="Calibri"/>
      <w:sz w:val="22"/>
      <w:szCs w:val="22"/>
      <w:lang w:eastAsia="en-US"/>
    </w:rPr>
  </w:style>
  <w:style w:type="paragraph" w:customStyle="1" w:styleId="Default">
    <w:name w:val="Default"/>
    <w:rsid w:val="008D5743"/>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ED1239"/>
    <w:rPr>
      <w:sz w:val="16"/>
      <w:szCs w:val="16"/>
    </w:rPr>
  </w:style>
  <w:style w:type="paragraph" w:styleId="Kommentartekst">
    <w:name w:val="annotation text"/>
    <w:basedOn w:val="Normal"/>
    <w:link w:val="KommentartekstTegn"/>
    <w:uiPriority w:val="99"/>
    <w:semiHidden/>
    <w:unhideWhenUsed/>
    <w:rsid w:val="00ED1239"/>
    <w:rPr>
      <w:sz w:val="20"/>
      <w:szCs w:val="20"/>
    </w:rPr>
  </w:style>
  <w:style w:type="character" w:customStyle="1" w:styleId="KommentartekstTegn">
    <w:name w:val="Kommentartekst Tegn"/>
    <w:basedOn w:val="Standardskrifttypeiafsnit"/>
    <w:link w:val="Kommentartekst"/>
    <w:uiPriority w:val="99"/>
    <w:semiHidden/>
    <w:rsid w:val="00ED1239"/>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ED1239"/>
    <w:rPr>
      <w:b/>
      <w:bCs/>
    </w:rPr>
  </w:style>
  <w:style w:type="character" w:customStyle="1" w:styleId="KommentaremneTegn">
    <w:name w:val="Kommentaremne Tegn"/>
    <w:basedOn w:val="KommentartekstTegn"/>
    <w:link w:val="Kommentaremne"/>
    <w:uiPriority w:val="99"/>
    <w:semiHidden/>
    <w:rsid w:val="00ED1239"/>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ED12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1239"/>
    <w:rPr>
      <w:rFonts w:ascii="Segoe UI" w:eastAsia="Times New Roman" w:hAnsi="Segoe UI" w:cs="Segoe UI"/>
      <w:sz w:val="18"/>
      <w:szCs w:val="18"/>
      <w:lang w:eastAsia="da-DK"/>
    </w:rPr>
  </w:style>
  <w:style w:type="paragraph" w:styleId="Korrektur">
    <w:name w:val="Revision"/>
    <w:hidden/>
    <w:uiPriority w:val="99"/>
    <w:semiHidden/>
    <w:rsid w:val="00ED1239"/>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713</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Ostermann Søholm</dc:creator>
  <cp:keywords/>
  <dc:description/>
  <cp:lastModifiedBy>Tom Ostermann Søholm</cp:lastModifiedBy>
  <cp:revision>11</cp:revision>
  <dcterms:created xsi:type="dcterms:W3CDTF">2018-10-15T12:57:00Z</dcterms:created>
  <dcterms:modified xsi:type="dcterms:W3CDTF">2018-10-23T10:47:00Z</dcterms:modified>
</cp:coreProperties>
</file>